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08C" w:rsidRDefault="00BC608C" w:rsidP="00FB1E38">
      <w:pPr>
        <w:rPr>
          <w:b/>
          <w:bCs/>
          <w:spacing w:val="20"/>
          <w:sz w:val="24"/>
          <w:szCs w:val="24"/>
        </w:rPr>
      </w:pPr>
    </w:p>
    <w:p w:rsidR="00BC608C" w:rsidRPr="00FB1E38" w:rsidRDefault="00BC608C" w:rsidP="00BC608C">
      <w:pPr>
        <w:jc w:val="center"/>
        <w:rPr>
          <w:b/>
          <w:bCs/>
          <w:spacing w:val="20"/>
          <w:sz w:val="24"/>
          <w:szCs w:val="24"/>
        </w:rPr>
      </w:pPr>
      <w:r w:rsidRPr="00FB1E38">
        <w:rPr>
          <w:b/>
          <w:bCs/>
          <w:spacing w:val="20"/>
          <w:sz w:val="24"/>
          <w:szCs w:val="24"/>
        </w:rPr>
        <w:t>КИРОВСКИЙ СЕЛЬСКИЙ СОВЕТ ДЕПУТАТОВ</w:t>
      </w:r>
    </w:p>
    <w:p w:rsidR="00BC608C" w:rsidRPr="00FB1E38" w:rsidRDefault="00BC608C" w:rsidP="00BC608C">
      <w:pPr>
        <w:jc w:val="center"/>
        <w:rPr>
          <w:b/>
          <w:bCs/>
          <w:spacing w:val="20"/>
          <w:sz w:val="24"/>
          <w:szCs w:val="24"/>
        </w:rPr>
      </w:pPr>
      <w:r w:rsidRPr="00FB1E38">
        <w:rPr>
          <w:b/>
          <w:bCs/>
          <w:spacing w:val="20"/>
          <w:sz w:val="24"/>
          <w:szCs w:val="24"/>
        </w:rPr>
        <w:t>ТОПЧИХИНСКОГО РАЙОНА АЛТАЙСКОГО КРАЯ</w:t>
      </w:r>
    </w:p>
    <w:p w:rsidR="00BC608C" w:rsidRDefault="00BC608C" w:rsidP="00BC608C">
      <w:pPr>
        <w:jc w:val="center"/>
        <w:rPr>
          <w:b/>
          <w:bCs/>
          <w:spacing w:val="20"/>
        </w:rPr>
      </w:pPr>
    </w:p>
    <w:p w:rsidR="00BC608C" w:rsidRDefault="00BC608C" w:rsidP="00BC608C">
      <w:pPr>
        <w:jc w:val="center"/>
        <w:rPr>
          <w:b/>
          <w:bCs/>
          <w:spacing w:val="20"/>
        </w:rPr>
      </w:pPr>
    </w:p>
    <w:p w:rsidR="00BC608C" w:rsidRDefault="00BC608C" w:rsidP="00BC608C">
      <w:pPr>
        <w:pStyle w:val="1"/>
        <w:jc w:val="center"/>
        <w:rPr>
          <w:spacing w:val="84"/>
        </w:rPr>
      </w:pPr>
      <w:r>
        <w:rPr>
          <w:spacing w:val="84"/>
        </w:rPr>
        <w:t>РЕШЕНИЕ</w:t>
      </w:r>
    </w:p>
    <w:p w:rsidR="00BC608C" w:rsidRDefault="00BC608C" w:rsidP="00BC608C">
      <w:pPr>
        <w:rPr>
          <w:b/>
          <w:bCs/>
        </w:rPr>
      </w:pPr>
    </w:p>
    <w:p w:rsidR="00BC608C" w:rsidRDefault="00BC608C" w:rsidP="00BC608C"/>
    <w:p w:rsidR="00BC608C" w:rsidRDefault="00032571" w:rsidP="00BC608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26</w:t>
      </w:r>
      <w:r w:rsidR="00BC608C">
        <w:rPr>
          <w:rFonts w:ascii="Arial" w:hAnsi="Arial" w:cs="Arial"/>
          <w:sz w:val="24"/>
          <w:szCs w:val="24"/>
        </w:rPr>
        <w:t xml:space="preserve">.12.2012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                       №  75</w:t>
      </w:r>
    </w:p>
    <w:p w:rsidR="00BC608C" w:rsidRDefault="00BC608C" w:rsidP="00BC608C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18"/>
          <w:szCs w:val="18"/>
        </w:rPr>
        <w:t>п. Кировский</w:t>
      </w:r>
      <w:r w:rsidR="00032571">
        <w:rPr>
          <w:rFonts w:ascii="Arial" w:hAnsi="Arial" w:cs="Arial"/>
          <w:b/>
          <w:bCs/>
          <w:sz w:val="18"/>
          <w:szCs w:val="18"/>
        </w:rPr>
        <w:t xml:space="preserve">  </w:t>
      </w:r>
    </w:p>
    <w:p w:rsidR="00BC608C" w:rsidRDefault="00BC608C" w:rsidP="00BC608C">
      <w:pPr>
        <w:rPr>
          <w:rFonts w:ascii="Arial" w:hAnsi="Arial" w:cs="Arial"/>
          <w:sz w:val="24"/>
          <w:szCs w:val="24"/>
        </w:rPr>
      </w:pPr>
    </w:p>
    <w:p w:rsidR="00BC608C" w:rsidRDefault="00BC608C" w:rsidP="00BC608C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4"/>
          <w:szCs w:val="24"/>
        </w:rPr>
        <w:t xml:space="preserve">                     </w:t>
      </w:r>
    </w:p>
    <w:tbl>
      <w:tblPr>
        <w:tblW w:w="0" w:type="auto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82"/>
      </w:tblGrid>
      <w:tr w:rsidR="00BC608C" w:rsidTr="00BC608C">
        <w:trPr>
          <w:trHeight w:val="957"/>
        </w:trPr>
        <w:tc>
          <w:tcPr>
            <w:tcW w:w="50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C608C" w:rsidRDefault="00BC60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утверждении Порядка оплаты имущества, находящегося в муниципальной собственности  муниципального образования Кировский сельсовет Топчихинского района Алтайского края при его приватизации</w:t>
            </w:r>
          </w:p>
        </w:tc>
      </w:tr>
    </w:tbl>
    <w:p w:rsidR="00BC608C" w:rsidRDefault="00BC608C" w:rsidP="00BC608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BC608C" w:rsidRDefault="00BC608C" w:rsidP="00BC608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21.12.2001 № 178-ФЗ «О приватизации государственного и муниципального имущества», руководствуясь Уставом муниципального образования Кировский сельсовет Топчихинского района Алтайского края, сельский Совет депутатов </w:t>
      </w:r>
      <w:r>
        <w:rPr>
          <w:spacing w:val="84"/>
          <w:sz w:val="28"/>
          <w:szCs w:val="28"/>
        </w:rPr>
        <w:t>решил:</w:t>
      </w:r>
    </w:p>
    <w:p w:rsidR="00BC608C" w:rsidRDefault="00BC608C" w:rsidP="00BC608C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C608C" w:rsidRDefault="00BC608C" w:rsidP="00BC608C">
      <w:pPr>
        <w:pStyle w:val="ConsPlusNormal"/>
        <w:widowControl/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прилагаемый Порядок оплаты имущества, находящегося в муниципальной собственности  муниципального образования Кировский сельсовет Топчихинского района Алтайского края при его приватизации.</w:t>
      </w:r>
    </w:p>
    <w:p w:rsidR="00BC608C" w:rsidRDefault="00BC608C" w:rsidP="00BC608C">
      <w:pPr>
        <w:tabs>
          <w:tab w:val="left" w:pos="1134"/>
        </w:tabs>
        <w:ind w:firstLine="851"/>
        <w:jc w:val="both"/>
        <w:rPr>
          <w:sz w:val="28"/>
          <w:szCs w:val="28"/>
        </w:rPr>
      </w:pPr>
    </w:p>
    <w:p w:rsidR="00BC608C" w:rsidRDefault="00BC608C" w:rsidP="00BC608C">
      <w:pPr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Обнародовать настоящее решение в установленном порядке и разместить на официальном сайте муниципального образования Топчихинский район.</w:t>
      </w:r>
    </w:p>
    <w:p w:rsidR="00BC608C" w:rsidRDefault="00BC608C" w:rsidP="00BC608C">
      <w:pPr>
        <w:pStyle w:val="a3"/>
        <w:tabs>
          <w:tab w:val="left" w:pos="1134"/>
        </w:tabs>
        <w:ind w:left="0" w:firstLine="851"/>
        <w:rPr>
          <w:sz w:val="28"/>
          <w:szCs w:val="28"/>
        </w:rPr>
      </w:pPr>
    </w:p>
    <w:p w:rsidR="00BC608C" w:rsidRDefault="00BC608C" w:rsidP="00BC608C">
      <w:pPr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 сельского Совета депутатов от 30.12.2005 № 63  «О Порядке оплаты имущества, находящегося в муниципальной собственности  муниципального образования сельского поселения «Кировской сельсовет» при его приватизации» признать утратившими силу. </w:t>
      </w:r>
    </w:p>
    <w:p w:rsidR="00BC608C" w:rsidRDefault="00BC608C" w:rsidP="00BC608C">
      <w:pPr>
        <w:tabs>
          <w:tab w:val="left" w:pos="1134"/>
        </w:tabs>
        <w:ind w:left="851"/>
        <w:jc w:val="both"/>
        <w:rPr>
          <w:sz w:val="28"/>
          <w:szCs w:val="28"/>
        </w:rPr>
      </w:pPr>
    </w:p>
    <w:p w:rsidR="00BC608C" w:rsidRDefault="00BC608C" w:rsidP="00BC608C">
      <w:pPr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исполнением настоящего решения возложить на постоянную комиссию по бюджету и вопросам местного самоуправления.</w:t>
      </w:r>
    </w:p>
    <w:p w:rsidR="00BC608C" w:rsidRDefault="00BC608C" w:rsidP="00BC608C">
      <w:pPr>
        <w:jc w:val="both"/>
        <w:rPr>
          <w:sz w:val="28"/>
          <w:szCs w:val="28"/>
        </w:rPr>
      </w:pPr>
    </w:p>
    <w:p w:rsidR="00BC608C" w:rsidRDefault="00BC608C" w:rsidP="00BC608C">
      <w:pPr>
        <w:jc w:val="both"/>
        <w:rPr>
          <w:sz w:val="28"/>
          <w:szCs w:val="28"/>
        </w:rPr>
      </w:pPr>
    </w:p>
    <w:p w:rsidR="00BC608C" w:rsidRDefault="00BC608C" w:rsidP="00BC608C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сельсовета                                                                               И.Г. Замятина</w:t>
      </w:r>
    </w:p>
    <w:p w:rsidR="00BC608C" w:rsidRDefault="00BC608C" w:rsidP="00BC608C">
      <w:pPr>
        <w:jc w:val="right"/>
        <w:rPr>
          <w:sz w:val="28"/>
          <w:szCs w:val="28"/>
        </w:rPr>
      </w:pPr>
    </w:p>
    <w:p w:rsidR="00BC608C" w:rsidRDefault="00BC608C" w:rsidP="00BC608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</w:t>
      </w:r>
    </w:p>
    <w:p w:rsidR="00BC608C" w:rsidRDefault="00BC608C" w:rsidP="00BC608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</w:t>
      </w:r>
    </w:p>
    <w:p w:rsidR="00BC608C" w:rsidRDefault="00BC608C" w:rsidP="00BC608C">
      <w:pPr>
        <w:jc w:val="center"/>
        <w:rPr>
          <w:sz w:val="28"/>
          <w:szCs w:val="28"/>
        </w:rPr>
      </w:pPr>
    </w:p>
    <w:p w:rsidR="00BC608C" w:rsidRDefault="00BC608C" w:rsidP="00BC608C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Утвержден</w:t>
      </w:r>
    </w:p>
    <w:p w:rsidR="00BC608C" w:rsidRDefault="00BC608C" w:rsidP="00BC608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решением сельского Совета </w:t>
      </w:r>
    </w:p>
    <w:p w:rsidR="00BC608C" w:rsidRDefault="00BC608C" w:rsidP="00BC608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</w:t>
      </w:r>
      <w:r w:rsidR="00032571">
        <w:rPr>
          <w:sz w:val="28"/>
          <w:szCs w:val="28"/>
        </w:rPr>
        <w:t xml:space="preserve">                депутатов от 26</w:t>
      </w:r>
      <w:r>
        <w:rPr>
          <w:sz w:val="28"/>
          <w:szCs w:val="28"/>
        </w:rPr>
        <w:t>.12.2012 №</w:t>
      </w:r>
      <w:r w:rsidR="00032571">
        <w:rPr>
          <w:sz w:val="28"/>
          <w:szCs w:val="28"/>
        </w:rPr>
        <w:t xml:space="preserve"> 75 </w:t>
      </w:r>
      <w:r>
        <w:rPr>
          <w:sz w:val="28"/>
          <w:szCs w:val="28"/>
        </w:rPr>
        <w:t xml:space="preserve"> </w:t>
      </w:r>
    </w:p>
    <w:p w:rsidR="00BC608C" w:rsidRDefault="00BC608C" w:rsidP="00BC608C">
      <w:pPr>
        <w:jc w:val="both"/>
        <w:rPr>
          <w:sz w:val="28"/>
          <w:szCs w:val="28"/>
        </w:rPr>
      </w:pPr>
    </w:p>
    <w:p w:rsidR="00BC608C" w:rsidRDefault="00BC608C" w:rsidP="00BC608C">
      <w:pPr>
        <w:autoSpaceDE w:val="0"/>
        <w:autoSpaceDN w:val="0"/>
        <w:adjustRightInd w:val="0"/>
        <w:ind w:firstLine="54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Порядок </w:t>
      </w:r>
    </w:p>
    <w:p w:rsidR="00BC608C" w:rsidRDefault="00BC608C" w:rsidP="00BC608C">
      <w:pPr>
        <w:jc w:val="center"/>
        <w:rPr>
          <w:sz w:val="28"/>
          <w:szCs w:val="28"/>
        </w:rPr>
      </w:pPr>
      <w:r>
        <w:rPr>
          <w:sz w:val="28"/>
          <w:szCs w:val="28"/>
        </w:rPr>
        <w:t>оплаты имущества, находящегося в муниципальной собственности  муниципального образования Кировский сельсовет Топчихинского района Алтайского края при его приватизации</w:t>
      </w:r>
    </w:p>
    <w:p w:rsidR="00BC608C" w:rsidRDefault="00BC608C" w:rsidP="00BC608C">
      <w:pPr>
        <w:jc w:val="both"/>
        <w:rPr>
          <w:sz w:val="28"/>
          <w:szCs w:val="28"/>
        </w:rPr>
      </w:pPr>
    </w:p>
    <w:p w:rsidR="00BC608C" w:rsidRDefault="00BC608C" w:rsidP="00BC608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 Оплата приобретаемого покупателем муниципального имущества производится единовременно или в рассрочку. Срок рассрочки не может быть более чем один год.</w:t>
      </w:r>
    </w:p>
    <w:p w:rsidR="00BC608C" w:rsidRDefault="00BC608C" w:rsidP="00BC608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Решение о предоставлении рассрочки может быть принято в случае приватизации муниципального имущества в соответствии со </w:t>
      </w:r>
      <w:hyperlink r:id="rId5" w:history="1">
        <w:r>
          <w:rPr>
            <w:rStyle w:val="a4"/>
            <w:sz w:val="28"/>
            <w:szCs w:val="28"/>
            <w:u w:val="none"/>
          </w:rPr>
          <w:t>статьей 24</w:t>
        </w:r>
      </w:hyperlink>
      <w:r>
        <w:rPr>
          <w:sz w:val="28"/>
          <w:szCs w:val="28"/>
        </w:rPr>
        <w:t xml:space="preserve"> Федерального закона «О приватизации государственного и муниципального имущества» (продажа муниципального имущества без объявления цены).</w:t>
      </w:r>
    </w:p>
    <w:p w:rsidR="00BC608C" w:rsidRDefault="00BC608C" w:rsidP="00BC608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 В решении о предоставлении рассрочки указываются сроки ее предоставления и порядок внесения платежей. Срок предоставления рассрочки и порядок внесения платежей подлежат опубликованию посредством информационного сообщения о приватизации муниципального имущества.</w:t>
      </w:r>
    </w:p>
    <w:p w:rsidR="00BC608C" w:rsidRDefault="00BC608C" w:rsidP="00BC608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4. На сумму денежных средств, по уплате которой предоставляется рассрочка, производится начисление процентов исходя из ставки, равной одной трети </w:t>
      </w:r>
      <w:hyperlink r:id="rId6" w:history="1">
        <w:r>
          <w:rPr>
            <w:rStyle w:val="a4"/>
            <w:sz w:val="28"/>
            <w:szCs w:val="28"/>
            <w:u w:val="none"/>
          </w:rPr>
          <w:t>ставки рефинансирования</w:t>
        </w:r>
      </w:hyperlink>
      <w:r>
        <w:rPr>
          <w:sz w:val="28"/>
          <w:szCs w:val="28"/>
        </w:rPr>
        <w:t xml:space="preserve"> Центрального банка Российской Федерации, действующей на дату публикации объявления о продаже.</w:t>
      </w:r>
    </w:p>
    <w:p w:rsidR="00BC608C" w:rsidRDefault="00BC608C" w:rsidP="00BC608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Начисленные проценты перечисляются в порядке, установленном Бюджетным </w:t>
      </w:r>
      <w:hyperlink r:id="rId7" w:history="1">
        <w:r>
          <w:rPr>
            <w:rStyle w:val="a4"/>
            <w:sz w:val="28"/>
            <w:szCs w:val="28"/>
            <w:u w:val="none"/>
          </w:rPr>
          <w:t>кодексом</w:t>
        </w:r>
      </w:hyperlink>
      <w:r>
        <w:rPr>
          <w:sz w:val="28"/>
          <w:szCs w:val="28"/>
        </w:rPr>
        <w:t xml:space="preserve"> Российской Федерации.</w:t>
      </w:r>
    </w:p>
    <w:p w:rsidR="00BC608C" w:rsidRDefault="00BC608C" w:rsidP="00BC608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Покупатель вправе оплатить приобретаемое государственное или муниципальное имущество досрочно.</w:t>
      </w:r>
    </w:p>
    <w:p w:rsidR="00BC608C" w:rsidRDefault="00BC608C" w:rsidP="00BC608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Право собственности на муниципальное имущество, приобретенное в рассрочку, переходит в установленном </w:t>
      </w:r>
      <w:hyperlink r:id="rId8" w:history="1">
        <w:r>
          <w:rPr>
            <w:rStyle w:val="a4"/>
            <w:sz w:val="28"/>
            <w:szCs w:val="28"/>
            <w:u w:val="none"/>
          </w:rPr>
          <w:t>законодательством</w:t>
        </w:r>
      </w:hyperlink>
      <w:r>
        <w:rPr>
          <w:sz w:val="28"/>
          <w:szCs w:val="28"/>
        </w:rPr>
        <w:t xml:space="preserve"> Российской Федерации порядке, и на такие случаи требования </w:t>
      </w:r>
      <w:hyperlink r:id="rId9" w:history="1">
        <w:r>
          <w:rPr>
            <w:rStyle w:val="a4"/>
            <w:sz w:val="28"/>
            <w:szCs w:val="28"/>
            <w:u w:val="none"/>
          </w:rPr>
          <w:t>пункта 3 статьи 32</w:t>
        </w:r>
      </w:hyperlink>
      <w:r>
        <w:rPr>
          <w:sz w:val="28"/>
          <w:szCs w:val="28"/>
        </w:rPr>
        <w:t xml:space="preserve"> Федерального закона «О приватизации государственного и муниципального имущества» о том, что право собственности на приобретаемое недвижимое имущество переходит к покупателю в установленном порядке после полной его оплаты, не распространяются.</w:t>
      </w:r>
    </w:p>
    <w:p w:rsidR="00BC608C" w:rsidRDefault="00BC608C" w:rsidP="00BC608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Передача покупателю приобретенного в рассрочку имущества осуществляется в порядке, установленном законодательством Российской Федерации и договором купли-продажи, не позднее чем через тридцать дней с даты заключения договора.</w:t>
      </w:r>
    </w:p>
    <w:p w:rsidR="00BC608C" w:rsidRDefault="00BC608C" w:rsidP="00BC608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 С момента передачи покупателю приобретенного в рассрочку имущества и до момента его полной оплаты указанное имущество признается находящимся в залоге для обеспечения исполнения покупателем его обязанности по оплате приобретенного муниципального имущества.</w:t>
      </w:r>
    </w:p>
    <w:p w:rsidR="00BC608C" w:rsidRDefault="00BC608C" w:rsidP="00BC608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случае нарушения покупателем сроков и порядка внесения платежей обращается взыскание на заложенное имущество в судебном порядке.</w:t>
      </w:r>
    </w:p>
    <w:p w:rsidR="00BC608C" w:rsidRDefault="00BC608C" w:rsidP="00BC608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 покупателя могут быть взысканы также убытки, причиненные неисполнением договора купли-продажи.</w:t>
      </w:r>
    </w:p>
    <w:p w:rsidR="006A69C6" w:rsidRDefault="006A69C6"/>
    <w:sectPr w:rsidR="006A69C6" w:rsidSect="00FB1E38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BC0B7D"/>
    <w:multiLevelType w:val="hybridMultilevel"/>
    <w:tmpl w:val="E5F0C92A"/>
    <w:lvl w:ilvl="0" w:tplc="B15207D4">
      <w:start w:val="1"/>
      <w:numFmt w:val="decimal"/>
      <w:lvlText w:val="%1."/>
      <w:lvlJc w:val="left"/>
      <w:pPr>
        <w:ind w:left="2186" w:hanging="133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C608C"/>
    <w:rsid w:val="00032571"/>
    <w:rsid w:val="002C34E0"/>
    <w:rsid w:val="006A69C6"/>
    <w:rsid w:val="00BC608C"/>
    <w:rsid w:val="00F33FDF"/>
    <w:rsid w:val="00FB1E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0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C608C"/>
    <w:pPr>
      <w:keepNext/>
      <w:autoSpaceDE w:val="0"/>
      <w:autoSpaceDN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C608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List Paragraph"/>
    <w:basedOn w:val="a"/>
    <w:uiPriority w:val="34"/>
    <w:qFormat/>
    <w:rsid w:val="00BC608C"/>
    <w:pPr>
      <w:ind w:left="708"/>
    </w:pPr>
  </w:style>
  <w:style w:type="paragraph" w:customStyle="1" w:styleId="ConsPlusNormal">
    <w:name w:val="ConsPlusNormal"/>
    <w:uiPriority w:val="99"/>
    <w:rsid w:val="00BC608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BC608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00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2CC5C9D085B50F13305AD9ECB6FB285CD4CB67B23F73E0534273E538E982A2C70EF4B7F016C70Bs7h1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A259E672F5F0B71E1E45ABB3BE381B6BB2A5C48705DFA3FCC23C3B2CDBCI6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A259E672F5F0B71E1E45ABB3BE381B6BB2B5B497150A735C47ACFB0BCIAK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412CC5C9D085B50F13305AD9ECB6FB285CD5CA65BB3A73E0534273E538E982A2C70EF4B7F016C406s7h0J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12CC5C9D085B50F13305AD9ECB6FB285CD5CA65BB3A73E0534273E538E982A2C70EF4B7F016C304s7h1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745</Words>
  <Characters>4247</Characters>
  <Application>Microsoft Office Word</Application>
  <DocSecurity>0</DocSecurity>
  <Lines>35</Lines>
  <Paragraphs>9</Paragraphs>
  <ScaleCrop>false</ScaleCrop>
  <Company>Home</Company>
  <LinksUpToDate>false</LinksUpToDate>
  <CharactersWithSpaces>4983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2012-12-24T10:09:00Z</cp:lastPrinted>
  <dcterms:created xsi:type="dcterms:W3CDTF">2012-12-24T09:09:00Z</dcterms:created>
  <dcterms:modified xsi:type="dcterms:W3CDTF">2013-01-09T05:49:00Z</dcterms:modified>
</cp:coreProperties>
</file>